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363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31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573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Nr.209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126A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45734">
        <w:rPr>
          <w:rFonts w:ascii="Times New Roman" w:eastAsia="Arial Unicode MS" w:hAnsi="Times New Roman" w:cs="Times New Roman"/>
          <w:sz w:val="24"/>
          <w:szCs w:val="24"/>
          <w:lang w:eastAsia="lv-LV"/>
        </w:rPr>
        <w:t>14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4037E" w:rsidRDefault="0084037E" w:rsidP="008403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B45734" w:rsidRPr="00B45734" w:rsidRDefault="00B45734" w:rsidP="00B4573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B4573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zemes patstāvīgo lietošanas tiesību izbeigšanu  </w:t>
      </w:r>
    </w:p>
    <w:p w:rsidR="00B45734" w:rsidRPr="00B45734" w:rsidRDefault="00B45734" w:rsidP="00B45734">
      <w:pPr>
        <w:spacing w:after="0" w:line="259" w:lineRule="auto"/>
        <w:rPr>
          <w:rFonts w:ascii="Times New Roman" w:eastAsia="Calibri" w:hAnsi="Times New Roman" w:cs="Times New Roman"/>
          <w:i/>
          <w:sz w:val="24"/>
        </w:rPr>
      </w:pPr>
    </w:p>
    <w:p w:rsidR="00B45734" w:rsidRPr="00B45734" w:rsidRDefault="00B45734" w:rsidP="00B457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734">
        <w:rPr>
          <w:rFonts w:ascii="Times New Roman" w:eastAsia="Times New Roman" w:hAnsi="Times New Roman" w:cs="Times New Roman"/>
          <w:sz w:val="24"/>
          <w:szCs w:val="24"/>
        </w:rPr>
        <w:t>Madonas novada pašvaldība (turpmāk – Pašvaldība) 12.03.2018. saņēma Valsts zemes dienesta Vidzemes reģionālās nodaļas 12.03.2018. vēstuli Nr. 2-04/V/155 “Par zemes lietošanas tiesību izbeigšanu”, ar kuru tik paziņots, ka reģionālā nodaļa ir izvērtējusi tās rīcībā esošos un iesniegtos dokumentus, Kadastra informācijas sistēmā reģistrētos datus par nekustamā īpašuma „</w:t>
      </w:r>
      <w:r w:rsidR="0047794C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B45734">
        <w:rPr>
          <w:rFonts w:ascii="Times New Roman" w:eastAsia="Times New Roman" w:hAnsi="Times New Roman" w:cs="Times New Roman"/>
          <w:sz w:val="24"/>
          <w:szCs w:val="24"/>
        </w:rPr>
        <w:t xml:space="preserve">”, Madonas novadā ar kadastra numuru </w:t>
      </w:r>
      <w:r w:rsidR="0047794C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B45734">
        <w:rPr>
          <w:rFonts w:ascii="Times New Roman" w:eastAsia="Times New Roman" w:hAnsi="Times New Roman" w:cs="Times New Roman"/>
          <w:sz w:val="24"/>
          <w:szCs w:val="24"/>
        </w:rPr>
        <w:t xml:space="preserve"> un normatīvo aktu regulējumu, un secinājusi, ka tai nav tiesiska pamata </w:t>
      </w:r>
      <w:r w:rsidR="0047794C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B45734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47794C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B45734">
        <w:rPr>
          <w:rFonts w:ascii="Times New Roman" w:eastAsia="Times New Roman" w:hAnsi="Times New Roman" w:cs="Times New Roman"/>
          <w:sz w:val="24"/>
          <w:szCs w:val="24"/>
        </w:rPr>
        <w:t xml:space="preserve"> atjaunot īpašuma tiesības uz  nekustamā īpašuma “</w:t>
      </w:r>
      <w:r w:rsidR="0047794C">
        <w:rPr>
          <w:rFonts w:ascii="Times New Roman" w:eastAsia="Times New Roman" w:hAnsi="Times New Roman" w:cs="Times New Roman"/>
          <w:sz w:val="24"/>
          <w:szCs w:val="24"/>
        </w:rPr>
        <w:t>xxx</w:t>
      </w:r>
      <w:r w:rsidR="00C7110B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45734">
        <w:rPr>
          <w:rFonts w:ascii="Times New Roman" w:eastAsia="Times New Roman" w:hAnsi="Times New Roman" w:cs="Times New Roman"/>
          <w:sz w:val="24"/>
          <w:szCs w:val="24"/>
        </w:rPr>
        <w:t xml:space="preserve">, Madonas novadā, 1/3 domājamo daļu katram no zemes vienības ar kadastra apzīmējumu </w:t>
      </w:r>
      <w:r w:rsidR="0047794C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B45734">
        <w:rPr>
          <w:rFonts w:ascii="Times New Roman" w:eastAsia="Times New Roman" w:hAnsi="Times New Roman" w:cs="Times New Roman"/>
          <w:sz w:val="24"/>
          <w:szCs w:val="24"/>
        </w:rPr>
        <w:t xml:space="preserve"> 0,3126 ha kopplatībā, jo likumā noteiktajā termiņā nav iesniegti īpašuma tiesību atjaunošanas pieprasījumi un nepieciešamie īpašuma tiesības pierādošie dokumenti.</w:t>
      </w:r>
    </w:p>
    <w:p w:rsidR="00B45734" w:rsidRPr="00B45734" w:rsidRDefault="00B45734" w:rsidP="003647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734">
        <w:rPr>
          <w:rFonts w:ascii="Times New Roman" w:eastAsia="Times New Roman" w:hAnsi="Times New Roman" w:cs="Times New Roman"/>
          <w:sz w:val="24"/>
          <w:szCs w:val="24"/>
        </w:rPr>
        <w:t xml:space="preserve">Reģionālā nodaļa lūdz izvērtēt sniegto informāciju, ievērojot, ka zemes </w:t>
      </w:r>
      <w:r w:rsidRPr="00B45734">
        <w:rPr>
          <w:rFonts w:ascii="Times New Roman" w:eastAsia="Times New Roman" w:hAnsi="Times New Roman" w:cs="Times New Roman"/>
          <w:bCs/>
          <w:sz w:val="24"/>
          <w:szCs w:val="24"/>
        </w:rPr>
        <w:t xml:space="preserve">lietotājiem, kuri nav veikuši </w:t>
      </w:r>
      <w:r w:rsidRPr="00B45734">
        <w:rPr>
          <w:rFonts w:ascii="Times New Roman" w:eastAsia="Times New Roman" w:hAnsi="Times New Roman" w:cs="Times New Roman"/>
          <w:sz w:val="24"/>
          <w:szCs w:val="24"/>
        </w:rPr>
        <w:t>Valsts un pašvaldību īpašuma privatizācijas un privatizācijas sertifikātu izmantošanas pabeigšanas likuma (turpmāk – Likums) 23.panta otrās daļas otrā punktā noteiktajos termiņos ar zemes izpirkšanu saistītās darbības –</w:t>
      </w:r>
      <w:r w:rsidRPr="00B45734">
        <w:rPr>
          <w:rFonts w:ascii="Times New Roman" w:eastAsia="Times New Roman" w:hAnsi="Times New Roman" w:cs="Times New Roman"/>
          <w:bCs/>
          <w:sz w:val="24"/>
          <w:szCs w:val="24"/>
        </w:rPr>
        <w:t xml:space="preserve"> atbilstoši 25.panta pirmajai daļai jāizbeidz zemes lietošanas tiesības un jāpieņem lēmumi par zemes piekritību pašvaldībai vai zemes ieskaitīšanu rezerves zemes fondā.</w:t>
      </w:r>
    </w:p>
    <w:p w:rsidR="00B45734" w:rsidRPr="00B45734" w:rsidRDefault="00B45734" w:rsidP="00B4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57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</w:t>
      </w:r>
      <w:r w:rsidRPr="00B4573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Likuma 25.panta pirmās daļas 1.punkts nosaka, ka fiziskajām personām, kurām zeme piešķirta pastāvīgā lietošanā, zemes pastāvīgās lietošanas tiesības izbeidzas, ja līdz šā likuma </w:t>
      </w:r>
      <w:hyperlink r:id="rId6" w:anchor="p23" w:tgtFrame="_blank" w:history="1">
        <w:r w:rsidRPr="00B45734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23.panta</w:t>
        </w:r>
      </w:hyperlink>
      <w:r w:rsidRPr="00B457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otrajā daļā minētajos gadījumos — līdz 2007.gada 30.novembrim persona nav iesniegusi zemes izpirkšanas (pirkšanas) pieprasījumu.</w:t>
      </w:r>
    </w:p>
    <w:p w:rsidR="001A03B3" w:rsidRPr="002C59DE" w:rsidRDefault="005C63E1" w:rsidP="001A03B3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Noklausījusies jurista H.</w:t>
      </w:r>
      <w:bookmarkStart w:id="0" w:name="_GoBack"/>
      <w:bookmarkEnd w:id="0"/>
      <w:r w:rsidR="00B45734" w:rsidRPr="00B45734">
        <w:rPr>
          <w:rFonts w:ascii="Times New Roman" w:eastAsia="Arial Unicode MS" w:hAnsi="Times New Roman" w:cs="Times New Roman"/>
          <w:sz w:val="24"/>
          <w:szCs w:val="24"/>
        </w:rPr>
        <w:t>Pujata sniegto informāciju, pamatojoties Valsts un pašvaldību īpašuma privatizācijas un privatizācijas sertifikātu izmantošanas pabeigšanas likuma 25.panta pirmās daļas 1.punktu, otro daļu, 2</w:t>
      </w:r>
      <w:r w:rsidR="00B45734" w:rsidRPr="00B45734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1 </w:t>
      </w:r>
      <w:r w:rsidR="00B45734" w:rsidRPr="00B45734">
        <w:rPr>
          <w:rFonts w:ascii="Times New Roman" w:eastAsia="Arial Unicode MS" w:hAnsi="Times New Roman" w:cs="Times New Roman"/>
          <w:sz w:val="24"/>
          <w:szCs w:val="24"/>
        </w:rPr>
        <w:t xml:space="preserve">daļu, trešās daļas 2.punkts un ceturto daļu un likuma „Par pašvaldībām” 21.panta pirmās daļas 27.punktu, </w:t>
      </w:r>
      <w:r w:rsidR="00B45734" w:rsidRPr="00B45734">
        <w:rPr>
          <w:rFonts w:ascii="Times New Roman" w:eastAsia="Times New Roman" w:hAnsi="Times New Roman" w:cs="Times New Roman"/>
          <w:sz w:val="24"/>
        </w:rPr>
        <w:t xml:space="preserve">ņemot vērā 22.05.2018. </w:t>
      </w:r>
      <w:r w:rsidR="00B45734" w:rsidRPr="00B45734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="00B45734" w:rsidRPr="00B45734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1A03B3" w:rsidRPr="002C59D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1A03B3"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1A03B3"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PAR – 12 </w:t>
      </w:r>
      <w:r w:rsidR="001A03B3"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1A03B3" w:rsidRPr="002C59DE"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</w:t>
      </w:r>
      <w:r w:rsidR="00FC28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 w:rsidR="00FC282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="001A03B3" w:rsidRPr="002C59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D40B3">
        <w:rPr>
          <w:rFonts w:ascii="Times New Roman" w:eastAsia="Calibri" w:hAnsi="Times New Roman" w:cs="Times New Roman"/>
          <w:sz w:val="24"/>
          <w:szCs w:val="24"/>
        </w:rPr>
        <w:t xml:space="preserve">Andris Dombrovskis, </w:t>
      </w:r>
      <w:r w:rsidR="001A03B3" w:rsidRPr="002C59DE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="001A03B3" w:rsidRPr="002C59DE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="001A03B3" w:rsidRPr="002C59DE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="001A03B3" w:rsidRPr="002C59DE">
        <w:rPr>
          <w:rFonts w:ascii="Times New Roman" w:eastAsia="Calibri" w:hAnsi="Times New Roman" w:cs="Times New Roman"/>
          <w:sz w:val="24"/>
          <w:szCs w:val="24"/>
        </w:rPr>
        <w:t>Grandān</w:t>
      </w:r>
      <w:r w:rsidR="00FC282B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="00FC28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D40B3">
        <w:rPr>
          <w:rFonts w:ascii="Times New Roman" w:eastAsia="Calibri" w:hAnsi="Times New Roman" w:cs="Times New Roman"/>
          <w:sz w:val="24"/>
          <w:szCs w:val="24"/>
        </w:rPr>
        <w:t xml:space="preserve">Gunārs Ikaunieks, </w:t>
      </w:r>
      <w:r w:rsidR="00FC282B">
        <w:rPr>
          <w:rFonts w:ascii="Times New Roman" w:eastAsia="Calibri" w:hAnsi="Times New Roman" w:cs="Times New Roman"/>
          <w:sz w:val="24"/>
          <w:szCs w:val="24"/>
        </w:rPr>
        <w:t xml:space="preserve">Valda Kļaviņa, Andris Sakne, </w:t>
      </w:r>
      <w:r w:rsidR="005D40B3">
        <w:rPr>
          <w:rFonts w:ascii="Times New Roman" w:eastAsia="Calibri" w:hAnsi="Times New Roman" w:cs="Times New Roman"/>
          <w:sz w:val="24"/>
          <w:szCs w:val="24"/>
        </w:rPr>
        <w:t xml:space="preserve">Inese Strode, </w:t>
      </w:r>
      <w:r w:rsidR="0036472C">
        <w:rPr>
          <w:rFonts w:ascii="Times New Roman" w:eastAsia="Calibri" w:hAnsi="Times New Roman" w:cs="Times New Roman"/>
          <w:sz w:val="24"/>
          <w:szCs w:val="24"/>
        </w:rPr>
        <w:t xml:space="preserve">Aleksandrs </w:t>
      </w:r>
      <w:proofErr w:type="spellStart"/>
      <w:r w:rsidR="0036472C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="003647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C282B">
        <w:rPr>
          <w:rFonts w:ascii="Times New Roman" w:eastAsia="Calibri" w:hAnsi="Times New Roman" w:cs="Times New Roman"/>
          <w:sz w:val="24"/>
          <w:szCs w:val="24"/>
        </w:rPr>
        <w:t>Gatis Teilis</w:t>
      </w:r>
      <w:r w:rsidR="001A03B3"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1A03B3"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1A03B3" w:rsidRPr="002C59DE">
        <w:rPr>
          <w:rFonts w:ascii="Times New Roman" w:eastAsia="Calibri" w:hAnsi="Times New Roman" w:cs="Times New Roman"/>
          <w:sz w:val="24"/>
          <w:szCs w:val="24"/>
        </w:rPr>
        <w:t>,</w:t>
      </w:r>
      <w:r w:rsidR="001A03B3"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="001A03B3"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B45734" w:rsidRPr="00B45734" w:rsidRDefault="00B45734" w:rsidP="00B4573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45734" w:rsidRPr="00B45734" w:rsidRDefault="00B45734" w:rsidP="003647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5734">
        <w:rPr>
          <w:rFonts w:ascii="Times New Roman" w:eastAsia="Times New Roman" w:hAnsi="Times New Roman" w:cs="Times New Roman"/>
          <w:bCs/>
          <w:sz w:val="24"/>
          <w:szCs w:val="24"/>
        </w:rPr>
        <w:t xml:space="preserve">Apturēt lietvedību līdz brīdim, kad stāsies spēkā </w:t>
      </w:r>
      <w:r w:rsidRPr="00B45734">
        <w:rPr>
          <w:rFonts w:ascii="Times New Roman" w:eastAsia="Times New Roman" w:hAnsi="Times New Roman" w:cs="Times New Roman"/>
          <w:sz w:val="24"/>
          <w:szCs w:val="24"/>
        </w:rPr>
        <w:t xml:space="preserve">Vidzemes rajona tiesas Valmierā </w:t>
      </w:r>
      <w:r w:rsidRPr="00B45734">
        <w:rPr>
          <w:rFonts w:ascii="Times New Roman" w:eastAsia="Times New Roman" w:hAnsi="Times New Roman" w:cs="Times New Roman"/>
          <w:bCs/>
          <w:sz w:val="24"/>
          <w:szCs w:val="24"/>
        </w:rPr>
        <w:t xml:space="preserve">nolēmums </w:t>
      </w:r>
      <w:r w:rsidRPr="00B45734">
        <w:rPr>
          <w:rFonts w:ascii="Times New Roman" w:eastAsia="Times New Roman" w:hAnsi="Times New Roman" w:cs="Times New Roman"/>
          <w:sz w:val="24"/>
          <w:szCs w:val="24"/>
        </w:rPr>
        <w:t xml:space="preserve">civillietā Nr. C71137118, ar kuru prasība tiek izskatīta pēc būtības.  </w:t>
      </w:r>
    </w:p>
    <w:p w:rsidR="00B45734" w:rsidRPr="00B45734" w:rsidRDefault="00B45734" w:rsidP="00B457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5734">
        <w:rPr>
          <w:rFonts w:ascii="Times New Roman" w:eastAsia="Times New Roman" w:hAnsi="Times New Roman" w:cs="Times New Roman"/>
          <w:i/>
          <w:sz w:val="24"/>
          <w:szCs w:val="24"/>
        </w:rPr>
        <w:t xml:space="preserve">Pielikumā: Izvērstais lēmums (administratīvais akts) uz 1 lapas. </w:t>
      </w:r>
    </w:p>
    <w:p w:rsidR="002F4FA8" w:rsidRPr="002F4FA8" w:rsidRDefault="002F4FA8" w:rsidP="00BD79A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</w:p>
    <w:p w:rsidR="005F597A" w:rsidRPr="002F4FA8" w:rsidRDefault="00680789" w:rsidP="00811B6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CA7166"/>
    <w:multiLevelType w:val="hybridMultilevel"/>
    <w:tmpl w:val="5C5492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EEB"/>
    <w:multiLevelType w:val="hybridMultilevel"/>
    <w:tmpl w:val="4FCE0A58"/>
    <w:lvl w:ilvl="0" w:tplc="66E49656">
      <w:start w:val="1"/>
      <w:numFmt w:val="decimal"/>
      <w:lvlText w:val="%1."/>
      <w:lvlJc w:val="left"/>
      <w:pPr>
        <w:ind w:left="720" w:hanging="360"/>
      </w:pPr>
    </w:lvl>
    <w:lvl w:ilvl="1" w:tplc="DECE0E2A">
      <w:start w:val="1"/>
      <w:numFmt w:val="lowerLetter"/>
      <w:lvlText w:val="%2."/>
      <w:lvlJc w:val="left"/>
      <w:pPr>
        <w:ind w:left="1440" w:hanging="360"/>
      </w:pPr>
    </w:lvl>
    <w:lvl w:ilvl="2" w:tplc="CC0443D0">
      <w:start w:val="1"/>
      <w:numFmt w:val="lowerRoman"/>
      <w:lvlText w:val="%3."/>
      <w:lvlJc w:val="right"/>
      <w:pPr>
        <w:ind w:left="2160" w:hanging="180"/>
      </w:pPr>
    </w:lvl>
    <w:lvl w:ilvl="3" w:tplc="EBFA9346">
      <w:start w:val="1"/>
      <w:numFmt w:val="decimal"/>
      <w:lvlText w:val="%4."/>
      <w:lvlJc w:val="left"/>
      <w:pPr>
        <w:ind w:left="2880" w:hanging="360"/>
      </w:pPr>
    </w:lvl>
    <w:lvl w:ilvl="4" w:tplc="78F27192">
      <w:start w:val="1"/>
      <w:numFmt w:val="lowerLetter"/>
      <w:lvlText w:val="%5."/>
      <w:lvlJc w:val="left"/>
      <w:pPr>
        <w:ind w:left="3600" w:hanging="360"/>
      </w:pPr>
    </w:lvl>
    <w:lvl w:ilvl="5" w:tplc="88A0D7CA">
      <w:start w:val="1"/>
      <w:numFmt w:val="lowerRoman"/>
      <w:lvlText w:val="%6."/>
      <w:lvlJc w:val="right"/>
      <w:pPr>
        <w:ind w:left="4320" w:hanging="180"/>
      </w:pPr>
    </w:lvl>
    <w:lvl w:ilvl="6" w:tplc="1774376C">
      <w:start w:val="1"/>
      <w:numFmt w:val="decimal"/>
      <w:lvlText w:val="%7."/>
      <w:lvlJc w:val="left"/>
      <w:pPr>
        <w:ind w:left="5040" w:hanging="360"/>
      </w:pPr>
    </w:lvl>
    <w:lvl w:ilvl="7" w:tplc="7B166AA0">
      <w:start w:val="1"/>
      <w:numFmt w:val="lowerLetter"/>
      <w:lvlText w:val="%8."/>
      <w:lvlJc w:val="left"/>
      <w:pPr>
        <w:ind w:left="5760" w:hanging="360"/>
      </w:pPr>
    </w:lvl>
    <w:lvl w:ilvl="8" w:tplc="E2FC89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65572"/>
    <w:multiLevelType w:val="hybridMultilevel"/>
    <w:tmpl w:val="87EAB4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11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6D1"/>
    <w:multiLevelType w:val="hybridMultilevel"/>
    <w:tmpl w:val="07382E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F16A2"/>
    <w:multiLevelType w:val="hybridMultilevel"/>
    <w:tmpl w:val="D99265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83C5F"/>
    <w:multiLevelType w:val="hybridMultilevel"/>
    <w:tmpl w:val="74BCBE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631C0"/>
    <w:multiLevelType w:val="multilevel"/>
    <w:tmpl w:val="80C0A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A968E0"/>
    <w:multiLevelType w:val="hybridMultilevel"/>
    <w:tmpl w:val="6714FF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01A7E"/>
    <w:multiLevelType w:val="hybridMultilevel"/>
    <w:tmpl w:val="FB64F36A"/>
    <w:lvl w:ilvl="0" w:tplc="213C3C76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26C3E"/>
    <w:multiLevelType w:val="hybridMultilevel"/>
    <w:tmpl w:val="C2167F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2188A"/>
    <w:multiLevelType w:val="hybridMultilevel"/>
    <w:tmpl w:val="4FCE0A58"/>
    <w:lvl w:ilvl="0" w:tplc="E9005EAA">
      <w:start w:val="1"/>
      <w:numFmt w:val="decimal"/>
      <w:lvlText w:val="%1."/>
      <w:lvlJc w:val="left"/>
      <w:pPr>
        <w:ind w:left="720" w:hanging="360"/>
      </w:pPr>
    </w:lvl>
    <w:lvl w:ilvl="1" w:tplc="0428DD32">
      <w:start w:val="1"/>
      <w:numFmt w:val="lowerLetter"/>
      <w:lvlText w:val="%2."/>
      <w:lvlJc w:val="left"/>
      <w:pPr>
        <w:ind w:left="1440" w:hanging="360"/>
      </w:pPr>
    </w:lvl>
    <w:lvl w:ilvl="2" w:tplc="57F4978A">
      <w:start w:val="1"/>
      <w:numFmt w:val="lowerRoman"/>
      <w:lvlText w:val="%3."/>
      <w:lvlJc w:val="right"/>
      <w:pPr>
        <w:ind w:left="2160" w:hanging="180"/>
      </w:pPr>
    </w:lvl>
    <w:lvl w:ilvl="3" w:tplc="036CBF78">
      <w:start w:val="1"/>
      <w:numFmt w:val="decimal"/>
      <w:lvlText w:val="%4."/>
      <w:lvlJc w:val="left"/>
      <w:pPr>
        <w:ind w:left="2880" w:hanging="360"/>
      </w:pPr>
    </w:lvl>
    <w:lvl w:ilvl="4" w:tplc="F3DAAE1E">
      <w:start w:val="1"/>
      <w:numFmt w:val="lowerLetter"/>
      <w:lvlText w:val="%5."/>
      <w:lvlJc w:val="left"/>
      <w:pPr>
        <w:ind w:left="3600" w:hanging="360"/>
      </w:pPr>
    </w:lvl>
    <w:lvl w:ilvl="5" w:tplc="59CE9D7E">
      <w:start w:val="1"/>
      <w:numFmt w:val="lowerRoman"/>
      <w:lvlText w:val="%6."/>
      <w:lvlJc w:val="right"/>
      <w:pPr>
        <w:ind w:left="4320" w:hanging="180"/>
      </w:pPr>
    </w:lvl>
    <w:lvl w:ilvl="6" w:tplc="539E6AA4">
      <w:start w:val="1"/>
      <w:numFmt w:val="decimal"/>
      <w:lvlText w:val="%7."/>
      <w:lvlJc w:val="left"/>
      <w:pPr>
        <w:ind w:left="5040" w:hanging="360"/>
      </w:pPr>
    </w:lvl>
    <w:lvl w:ilvl="7" w:tplc="8DB03ACA">
      <w:start w:val="1"/>
      <w:numFmt w:val="lowerLetter"/>
      <w:lvlText w:val="%8."/>
      <w:lvlJc w:val="left"/>
      <w:pPr>
        <w:ind w:left="5760" w:hanging="360"/>
      </w:pPr>
    </w:lvl>
    <w:lvl w:ilvl="8" w:tplc="C75CBE3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F18B5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8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A242C"/>
    <w:multiLevelType w:val="hybridMultilevel"/>
    <w:tmpl w:val="C178BF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811E1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9591834"/>
    <w:multiLevelType w:val="hybridMultilevel"/>
    <w:tmpl w:val="93CA3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37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F7954"/>
    <w:multiLevelType w:val="hybridMultilevel"/>
    <w:tmpl w:val="DCF0A1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4"/>
  </w:num>
  <w:num w:numId="13">
    <w:abstractNumId w:val="12"/>
  </w:num>
  <w:num w:numId="14">
    <w:abstractNumId w:val="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4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3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3"/>
  </w:num>
  <w:num w:numId="30">
    <w:abstractNumId w:val="5"/>
  </w:num>
  <w:num w:numId="31">
    <w:abstractNumId w:val="27"/>
  </w:num>
  <w:num w:numId="32">
    <w:abstractNumId w:val="34"/>
  </w:num>
  <w:num w:numId="33">
    <w:abstractNumId w:val="31"/>
  </w:num>
  <w:num w:numId="34">
    <w:abstractNumId w:val="22"/>
  </w:num>
  <w:num w:numId="35">
    <w:abstractNumId w:val="15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0DFB"/>
    <w:rsid w:val="000210BB"/>
    <w:rsid w:val="00024F8F"/>
    <w:rsid w:val="00037206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1838"/>
    <w:rsid w:val="000A450A"/>
    <w:rsid w:val="000B7F62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62D8F"/>
    <w:rsid w:val="00166882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C57AB"/>
    <w:rsid w:val="001C69F6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33DD"/>
    <w:rsid w:val="00263E09"/>
    <w:rsid w:val="00265642"/>
    <w:rsid w:val="00272E68"/>
    <w:rsid w:val="002750DA"/>
    <w:rsid w:val="00282EC8"/>
    <w:rsid w:val="00286A4E"/>
    <w:rsid w:val="00286A9E"/>
    <w:rsid w:val="00294928"/>
    <w:rsid w:val="00296ECA"/>
    <w:rsid w:val="002A55CD"/>
    <w:rsid w:val="002B096E"/>
    <w:rsid w:val="002B3EDE"/>
    <w:rsid w:val="002B7174"/>
    <w:rsid w:val="002C59DE"/>
    <w:rsid w:val="002D05BB"/>
    <w:rsid w:val="002D21A2"/>
    <w:rsid w:val="002D2ABF"/>
    <w:rsid w:val="002E3D59"/>
    <w:rsid w:val="002E47CB"/>
    <w:rsid w:val="002E6BA6"/>
    <w:rsid w:val="002F4FA8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A270E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42A0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94C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34B0"/>
    <w:rsid w:val="00517320"/>
    <w:rsid w:val="005216D1"/>
    <w:rsid w:val="00522848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9AC"/>
    <w:rsid w:val="005C63E1"/>
    <w:rsid w:val="005D0857"/>
    <w:rsid w:val="005D40B3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2A5B"/>
    <w:rsid w:val="006853D3"/>
    <w:rsid w:val="0069044A"/>
    <w:rsid w:val="00694308"/>
    <w:rsid w:val="00697EEE"/>
    <w:rsid w:val="006A27EC"/>
    <w:rsid w:val="006A6F2A"/>
    <w:rsid w:val="006B15CE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11647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C6893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55CF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66DB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555E7"/>
    <w:rsid w:val="00C56867"/>
    <w:rsid w:val="00C57A4C"/>
    <w:rsid w:val="00C6226E"/>
    <w:rsid w:val="00C65134"/>
    <w:rsid w:val="00C67612"/>
    <w:rsid w:val="00C7110B"/>
    <w:rsid w:val="00C76EEB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F2ED7"/>
    <w:rsid w:val="00D049EA"/>
    <w:rsid w:val="00D153ED"/>
    <w:rsid w:val="00D16244"/>
    <w:rsid w:val="00D250D7"/>
    <w:rsid w:val="00D40F14"/>
    <w:rsid w:val="00D418A1"/>
    <w:rsid w:val="00D42B53"/>
    <w:rsid w:val="00D46116"/>
    <w:rsid w:val="00D46975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34BC"/>
    <w:rsid w:val="00E57CAB"/>
    <w:rsid w:val="00E60B95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F01371"/>
    <w:rsid w:val="00F017AD"/>
    <w:rsid w:val="00F06AFB"/>
    <w:rsid w:val="00F17084"/>
    <w:rsid w:val="00F24885"/>
    <w:rsid w:val="00F33F23"/>
    <w:rsid w:val="00F34418"/>
    <w:rsid w:val="00F36721"/>
    <w:rsid w:val="00F41728"/>
    <w:rsid w:val="00F42ECB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A1549"/>
    <w:rsid w:val="00FA1FBB"/>
    <w:rsid w:val="00FA61F5"/>
    <w:rsid w:val="00FB4D59"/>
    <w:rsid w:val="00FC20F5"/>
    <w:rsid w:val="00FC2675"/>
    <w:rsid w:val="00FC282B"/>
    <w:rsid w:val="00FD69A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A8B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doc.php?id=11196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1938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238</cp:revision>
  <cp:lastPrinted>2018-04-17T12:55:00Z</cp:lastPrinted>
  <dcterms:created xsi:type="dcterms:W3CDTF">2015-05-25T08:49:00Z</dcterms:created>
  <dcterms:modified xsi:type="dcterms:W3CDTF">2018-06-04T13:07:00Z</dcterms:modified>
</cp:coreProperties>
</file>